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7B" w:rsidRDefault="002C337B" w:rsidP="002C337B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Уважаемые жители района </w:t>
      </w:r>
      <w:r w:rsidRPr="002C337B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Останкинский</w:t>
      </w:r>
      <w:r w:rsidRPr="00C75688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!</w:t>
      </w:r>
    </w:p>
    <w:p w:rsidR="002C337B" w:rsidRPr="002C337B" w:rsidRDefault="002C337B" w:rsidP="002C337B">
      <w:pPr>
        <w:spacing w:after="0"/>
        <w:jc w:val="center"/>
        <w:rPr>
          <w:rFonts w:ascii="Times New Roman" w:eastAsia="Arial" w:hAnsi="Times New Roman" w:cs="Times New Roman"/>
          <w:b/>
          <w:sz w:val="10"/>
          <w:szCs w:val="10"/>
          <w:lang w:eastAsia="ru-RU"/>
        </w:rPr>
      </w:pPr>
    </w:p>
    <w:p w:rsidR="002C337B" w:rsidRPr="00DD3C8C" w:rsidRDefault="002C337B" w:rsidP="002C337B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 w:rsidRPr="003D5B15">
        <w:rPr>
          <w:rFonts w:ascii="Times New Roman" w:eastAsia="Arial" w:hAnsi="Times New Roman" w:cs="Times New Roman"/>
          <w:b/>
          <w:noProof/>
          <w:sz w:val="32"/>
          <w:szCs w:val="32"/>
          <w:u w:val="single"/>
          <w:lang w:eastAsia="ru-RU"/>
        </w:rPr>
        <w:t>С 20.01.2021</w:t>
      </w:r>
      <w:r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r w:rsidRPr="002C1EA1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на </w:t>
      </w:r>
      <w:r w:rsidRPr="001E0E4F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портале «Активный гражданин» открывается </w:t>
      </w:r>
    </w:p>
    <w:p w:rsidR="002C337B" w:rsidRPr="001E0E4F" w:rsidRDefault="002C337B" w:rsidP="002C337B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 w:rsidRPr="001E0E4F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общественное обсуждение </w:t>
      </w:r>
    </w:p>
    <w:p w:rsidR="002C337B" w:rsidRDefault="002C337B" w:rsidP="002C337B">
      <w:pPr>
        <w:pStyle w:val="a3"/>
        <w:jc w:val="center"/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по </w:t>
      </w:r>
      <w:r w:rsidRPr="003D5B15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СВАО, Останкинский, ул. Берёзовая ал., влд. 5/1 (кад. № 77:02:0009004:46)</w:t>
      </w:r>
    </w:p>
    <w:p w:rsidR="002C337B" w:rsidRPr="002C337B" w:rsidRDefault="002C337B" w:rsidP="002C337B">
      <w:pPr>
        <w:pStyle w:val="a3"/>
        <w:jc w:val="center"/>
        <w:rPr>
          <w:rFonts w:ascii="Times New Roman" w:eastAsia="Arial" w:hAnsi="Times New Roman" w:cs="Times New Roman"/>
          <w:b/>
          <w:sz w:val="10"/>
          <w:szCs w:val="10"/>
          <w:lang w:eastAsia="ru-RU"/>
        </w:rPr>
      </w:pPr>
    </w:p>
    <w:p w:rsidR="002C337B" w:rsidRPr="009A536C" w:rsidRDefault="002C337B" w:rsidP="002C337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2C337B" w:rsidRPr="002C337B" w:rsidRDefault="002C337B" w:rsidP="002C33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обсуждения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СВАО, Останкинский, ул. Берёзовая ал., влд. 5/1 (кад. № 77:02:0009004:46)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64D2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проводятся в пределах территории </w:t>
      </w:r>
      <w:bookmarkStart w:id="0" w:name="_GoBack"/>
      <w:bookmarkEnd w:id="0"/>
      <w:r w:rsidRPr="00D64D2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района </w:t>
      </w:r>
      <w:r w:rsidRPr="003D5B15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>Останкинский</w:t>
      </w:r>
      <w:r w:rsidRPr="00D64D2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</w:t>
      </w:r>
    </w:p>
    <w:p w:rsidR="002C337B" w:rsidRPr="002C1EA1" w:rsidRDefault="002C337B" w:rsidP="002C337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2C337B" w:rsidRDefault="002C337B" w:rsidP="002C337B">
      <w:pPr>
        <w:spacing w:after="0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Проект внесения изменений в правила землепользования и застройки</w:t>
      </w:r>
      <w:r w:rsidRPr="00C61A5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A721D0">
        <w:rPr>
          <w:rFonts w:ascii="Times New Roman" w:eastAsia="Arial" w:hAnsi="Times New Roman" w:cs="Times New Roman"/>
          <w:sz w:val="28"/>
          <w:szCs w:val="28"/>
          <w:lang w:eastAsia="ru-RU"/>
        </w:rPr>
        <w:t>города Москвы</w:t>
      </w:r>
      <w:r w:rsidRPr="00D64D2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>и информационные материалы к нему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6109C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будут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размещены на сайте проекта «Активный гражданин» в информационно-тел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екоммуникационной сети Интернет </w:t>
      </w:r>
      <w:hyperlink r:id="rId4" w:history="1"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http://</w:t>
        </w:r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ag</w:t>
        </w:r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.mos.ru</w:t>
        </w:r>
      </w:hyperlink>
      <w:r w:rsidRPr="002427A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 разделе «Общественные обсуждения».</w:t>
      </w:r>
    </w:p>
    <w:p w:rsidR="002C337B" w:rsidRPr="002C1EA1" w:rsidRDefault="002C337B" w:rsidP="002C337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2C337B" w:rsidRDefault="002C337B" w:rsidP="002C337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>Эк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спозиция проекта открыта с </w:t>
      </w: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8:00 20.01.2021 по 23:59 26.01.2021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>на официальн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ом сайте.</w:t>
      </w:r>
    </w:p>
    <w:p w:rsidR="002C337B" w:rsidRPr="002C1EA1" w:rsidRDefault="002C337B" w:rsidP="002C337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2C337B" w:rsidRPr="004E5363" w:rsidRDefault="002C337B" w:rsidP="002C337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363">
        <w:rPr>
          <w:rFonts w:ascii="Times New Roman" w:hAnsi="Times New Roman" w:cs="Times New Roman"/>
          <w:b/>
          <w:sz w:val="28"/>
          <w:szCs w:val="28"/>
        </w:rPr>
        <w:t>Участниками общественных обсуждений по проекту являются:</w:t>
      </w:r>
    </w:p>
    <w:p w:rsidR="002C337B" w:rsidRPr="004E5363" w:rsidRDefault="002C337B" w:rsidP="002C337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1) Граждане, имеющие место жительства на территории, в границах которой проводятся общественные обсуждения;</w:t>
      </w:r>
    </w:p>
    <w:p w:rsidR="002C337B" w:rsidRPr="004E5363" w:rsidRDefault="002C337B" w:rsidP="002C3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2) Граждане, имеющие место работы на территории, в границах которой проводятся общественные обсуждения;</w:t>
      </w:r>
    </w:p>
    <w:p w:rsidR="002C337B" w:rsidRPr="004E5363" w:rsidRDefault="002C337B" w:rsidP="002C3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 w:rsidR="002C337B" w:rsidRPr="004E5363" w:rsidRDefault="002C337B" w:rsidP="002C3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4) Депутаты представительных органов муниципальных образований на территории, которых проводятся общественные обсуждения;</w:t>
      </w:r>
    </w:p>
    <w:p w:rsidR="002C337B" w:rsidRPr="004E5363" w:rsidRDefault="002C337B" w:rsidP="002C3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5) Депутаты Московской городской Думы.</w:t>
      </w:r>
    </w:p>
    <w:p w:rsidR="002C337B" w:rsidRPr="00ED21C8" w:rsidRDefault="002C337B" w:rsidP="002C337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:rsidR="00522C0B" w:rsidRDefault="002C337B" w:rsidP="002C337B">
      <w:pPr>
        <w:spacing w:after="0" w:line="240" w:lineRule="auto"/>
        <w:ind w:firstLine="567"/>
        <w:jc w:val="both"/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течение всего периода проведения экспозиции проекта участники общественных обсуждений, прошедшие идентификацию в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установленном порядке (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, 13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статьи 5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.1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</w:t>
      </w:r>
      <w:r w:rsidRPr="00AE0CB4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ст. 68.1 Градостроительного кодекса города Москвы, а также По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ряд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ка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организации и проведения общественных обсуждений при осуществлении градостроительной деятельности в городе Москве, утвержденн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ого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постановлением Правительства Москвы от 30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.04.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2019 №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448-ПП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имеют право внести предложения и замечания, касающиеся данного проекта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sectPr w:rsidR="00522C0B" w:rsidSect="002C337B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7B"/>
    <w:rsid w:val="00136AF2"/>
    <w:rsid w:val="001C2A58"/>
    <w:rsid w:val="001F34E0"/>
    <w:rsid w:val="002C337B"/>
    <w:rsid w:val="00302C61"/>
    <w:rsid w:val="00337C96"/>
    <w:rsid w:val="008D4028"/>
    <w:rsid w:val="00C47149"/>
    <w:rsid w:val="00D6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6AB4"/>
  <w15:chartTrackingRefBased/>
  <w15:docId w15:val="{7DA27127-A80B-4724-89B6-5FABD8AA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3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%20http://ag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Платова Алена Юрьевна</dc:creator>
  <cp:keywords/>
  <dc:description/>
  <cp:lastModifiedBy>Платова Алена Юрьевна</cp:lastModifiedBy>
  <cp:revision>1</cp:revision>
  <dcterms:created xsi:type="dcterms:W3CDTF">2020-12-29T07:06:00Z</dcterms:created>
  <dcterms:modified xsi:type="dcterms:W3CDTF">2020-12-29T07:08:00Z</dcterms:modified>
</cp:coreProperties>
</file>